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17" w:rsidRDefault="002C0004">
      <w:pPr>
        <w:widowControl w:val="0"/>
        <w:tabs>
          <w:tab w:val="left" w:pos="2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20530" cy="6604119"/>
            <wp:effectExtent l="19050" t="0" r="0" b="0"/>
            <wp:docPr id="1" name="Рисунок 1" descr="D:\Users\Наташа\Pictures\Мои сканированные изображения\2002-01 (янв)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ша\Pictures\Мои сканированные изображения\2002-01 (янв)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60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55" w:type="dxa"/>
        <w:tblInd w:w="-5" w:type="dxa"/>
        <w:tblLayout w:type="fixed"/>
        <w:tblLook w:val="04A0"/>
      </w:tblPr>
      <w:tblGrid>
        <w:gridCol w:w="568"/>
        <w:gridCol w:w="4932"/>
        <w:gridCol w:w="31"/>
        <w:gridCol w:w="2408"/>
        <w:gridCol w:w="2693"/>
        <w:gridCol w:w="1955"/>
        <w:gridCol w:w="156"/>
        <w:gridCol w:w="2112"/>
      </w:tblGrid>
      <w:tr w:rsidR="00E94D17" w:rsidTr="002C0004">
        <w:trPr>
          <w:trHeight w:val="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учебной мотивации 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учающихся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становлениедоверительныхотношений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учителем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способствующих позитивномувосприятию обучающимисятребованийи </w:t>
            </w:r>
            <w:r>
              <w:rPr>
                <w:sz w:val="24"/>
                <w:szCs w:val="24"/>
              </w:rPr>
              <w:t xml:space="preserve">просьб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привлечению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их </w:t>
            </w:r>
            <w:r>
              <w:rPr>
                <w:sz w:val="24"/>
                <w:szCs w:val="24"/>
              </w:rPr>
              <w:t>внимания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обсуждаемойнаурокеинформации,активизации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всегоучебногогода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дители,администрацияшколы</w:t>
            </w:r>
          </w:p>
        </w:tc>
      </w:tr>
      <w:tr w:rsidR="00E94D17" w:rsidTr="002C0004">
        <w:trPr>
          <w:trHeight w:val="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школьников </w:t>
            </w:r>
            <w:r>
              <w:rPr>
                <w:sz w:val="24"/>
                <w:szCs w:val="24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уроке </w:t>
            </w:r>
            <w:r>
              <w:rPr>
                <w:sz w:val="24"/>
                <w:szCs w:val="24"/>
              </w:rPr>
              <w:t xml:space="preserve">общепринятые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старшим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учителями)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сверстниками(школьниками),принципы учебной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всегоучебногогода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руководители,администрацияшколы</w:t>
            </w:r>
          </w:p>
        </w:tc>
      </w:tr>
      <w:tr w:rsidR="00E94D17" w:rsidTr="002C0004">
        <w:trPr>
          <w:trHeight w:val="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ценностному аспекту изучаемых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рганизацияих работысполучаемойна уроке социальнозначимойинформацией–инициирование ееобсуждения,высказыванияучащимисясв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оего мнения по ее поводу,выработкисвоего кнейотношения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всегоучебногогода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руководители,администрацияшколы</w:t>
            </w:r>
          </w:p>
        </w:tc>
      </w:tr>
      <w:tr w:rsidR="00E94D17" w:rsidTr="002C0004">
        <w:trPr>
          <w:trHeight w:val="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нтеллектуальных игр,стимулирующихпознавательную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школьников,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налаживаниюпозитивныхмежличностныхотношений в классе,помогают установлениюдоброжелательнойатмосферы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(дидактического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театра, деловых игр,дискуссий,конструктивногодиалога,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групповой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парах, команднойработ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всегоучебногогода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руководители,администрацияшколы</w:t>
            </w:r>
          </w:p>
        </w:tc>
      </w:tr>
      <w:tr w:rsidR="00E94D17" w:rsidTr="002C0004">
        <w:trPr>
          <w:trHeight w:val="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поддержкаисследовательской деятельностишкольниковврамках реализацииимииндивидуальных игрупповыхисследовательскихпроектов,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приобрести навыксамостоятельногорешения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теоретической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генерирования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оформлениясобственных идей,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уважительногоотношения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идеям, оформленным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работах другихисследователей,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аудиторией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отстаиваниясвоейточки зрения)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всегоучебногогода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– 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руководители,администрацияшколы</w:t>
            </w:r>
          </w:p>
        </w:tc>
      </w:tr>
      <w:tr w:rsidR="00E94D17" w:rsidTr="002C0004">
        <w:trPr>
          <w:trHeight w:val="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предметных неделях, олимпиадах, интеллектуальных марафонах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исследовательской работы и учителя-предметники</w:t>
            </w:r>
          </w:p>
        </w:tc>
      </w:tr>
      <w:tr w:rsidR="00E94D17" w:rsidTr="002C0004">
        <w:trPr>
          <w:trHeight w:val="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 недели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библиотекарь.</w:t>
            </w:r>
          </w:p>
        </w:tc>
      </w:tr>
      <w:tr w:rsidR="00E94D17" w:rsidTr="002C0004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Модуль «Основные школьные дела»</w:t>
            </w:r>
          </w:p>
        </w:tc>
      </w:tr>
      <w:tr w:rsidR="00E94D17" w:rsidTr="002C00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35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Результата проведенного мероприятия, где находит отражение (РДШ, Добро.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поднятия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флага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гимн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каждый учебный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советник по воспитанию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День Знаний. Торжественнаялинейка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right="7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акция ко Днюпожилогочеловека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ткрытка ветеранупедагогического труда», акция «Согреем ладони, расправим морщины»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Классныеруководители, советник по воспитанию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МеждународныйденьУчителя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советник по воспитанию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Осенний бал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семья-мое богатство»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Акция «Сдаем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батарейку-спасаем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планету»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класса, 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марафонах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России,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«Добрый свет маминых глаз»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РДДМ</w:t>
            </w:r>
          </w:p>
        </w:tc>
      </w:tr>
      <w:tr w:rsidR="00E94D17" w:rsidTr="002C0004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«школьная форма»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«Понимаем, принимаем, помогаем» к международному дню инвалидов.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«Толлерантность. Что это?»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неизвестного солдата»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«Рождественский ангел», «Рождественская открытка»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  <w:p w:rsidR="00E94D17" w:rsidRDefault="00E94D17">
            <w:pPr>
              <w:pStyle w:val="ParaAttribute3"/>
              <w:ind w:right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jc w:val="left"/>
              <w:rPr>
                <w:rStyle w:val="CharAttribute6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t>активы, 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jc w:val="left"/>
              <w:rPr>
                <w:rStyle w:val="CharAttribute6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Добро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</w:t>
            </w:r>
            <w:r>
              <w:rPr>
                <w:rStyle w:val="CharAttribute6"/>
                <w:sz w:val="24"/>
                <w:szCs w:val="24"/>
              </w:rPr>
              <w:t>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jc w:val="lef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pStyle w:val="ParaAttribute3"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Единый урок мужества, посвященный Дню полного освобождения Ленинграда от фашистской блокады (1944)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Акция «Письмо солдату»»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классные руководители, советник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строя и патриотической песни, акция, приуроченная ко Дню Защитника отечества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руководители, учителя физической культуры, учитель ОБЖ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Праздничный концерт к 8марта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ru-RU"/>
              </w:rPr>
              <w:t>, акция «В день весенний подари тепло!»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Акция «Водорослям крышка»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«Спорт в моей жизни»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jc w:val="lef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Учителя физической культуры, 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pStyle w:val="ParaAttribute3"/>
              <w:ind w:right="0"/>
              <w:jc w:val="left"/>
              <w:rPr>
                <w:rStyle w:val="CharAttribute6"/>
                <w:sz w:val="22"/>
                <w:szCs w:val="22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«Поговорим</w:t>
            </w:r>
            <w:r>
              <w:rPr>
                <w:rFonts w:ascii="Times New Roman" w:hAnsi="Times New Roman" w:cs="Times New Roman"/>
                <w:sz w:val="24"/>
              </w:rPr>
              <w:t xml:space="preserve"> о Волге-матушке»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кологические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94D17" w:rsidRDefault="00E94D17">
            <w:pPr>
              <w:pStyle w:val="ParaAttribute3"/>
              <w:ind w:right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ind w:right="0"/>
              <w:jc w:val="left"/>
              <w:rPr>
                <w:rStyle w:val="CharAttribute6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t>активы, 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pStyle w:val="ParaAttribute3"/>
              <w:ind w:right="0"/>
              <w:jc w:val="left"/>
              <w:rPr>
                <w:rStyle w:val="CharAttribute6"/>
                <w:sz w:val="22"/>
                <w:szCs w:val="22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День космонавтики, акции, конкурс рисунков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Акция по сбору батареек «Сдаем вместе»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апрель-май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right="9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ВеликаяПобеда»:</w:t>
            </w:r>
          </w:p>
          <w:p w:rsidR="00E94D17" w:rsidRDefault="002C0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Бессмертныйполк»</w:t>
            </w:r>
          </w:p>
          <w:p w:rsidR="00E94D17" w:rsidRDefault="002C0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«Георгиевская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ленточка», «Окна Победы»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рисунков «ВеснаПобеды!»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right="9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по сбору макулатуры «Сохраним лес»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Педагог-библиотекарь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у, РДДМ</w:t>
            </w:r>
          </w:p>
        </w:tc>
      </w:tr>
      <w:tr w:rsidR="00E94D17" w:rsidTr="002C0004">
        <w:trPr>
          <w:trHeight w:val="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right="9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 вечер в 9 классе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94D17" w:rsidTr="002C0004">
        <w:trPr>
          <w:trHeight w:val="85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«Классное руководство» 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ШМО, 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активов классов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«Боль Беслана», посвященный Дню солидарности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борьбе с терроризмом (03.09)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03.09.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16.10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25.10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 педагог-библиотекарь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04.11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08.11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20.11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03.12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05.12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08.12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12.12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25.12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освобождения Красной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армией крупнейшего «лагеря смерти» Аушвиц-Биркенау (Освенцима). День памяти жертв Холокоста.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посвященные Дню памяти о россиянах, исполнявших служебный долг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</w:t>
            </w:r>
          </w:p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Дню воссоединения Крыма и России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российского парламентаризма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63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Модуль «Внеурочная деятельность» (согласно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плану внеурочной деятельности на 2023-2024 уч. год)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 М.А.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 А.А.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 А.А.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«Краеведы»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 А.А.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Е.Д.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«Лыжи»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Учаева Н.А.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Е.Д.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«Лыжи»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5П</w:t>
            </w: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 Л.Я.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 Л.Я.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 Л.Я.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мяч»</w:t>
            </w:r>
          </w:p>
        </w:tc>
      </w:tr>
      <w:tr w:rsidR="00E94D17" w:rsidTr="002C0004">
        <w:trPr>
          <w:trHeight w:val="42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 М.А.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E94D17" w:rsidTr="002C0004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6Б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3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А.Ю.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6В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Иншина И.В.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Иншина И.В.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Иншина И.В.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6П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М.Ю.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М.Ю.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М.Ю.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Россия—мои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Т.Н.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«Изостудия»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С.Ю.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С.Ю.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Цайер А.Х.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«Юнармеец»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Плугатырева О.Н.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С.А.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С.А.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Цайер А.Х.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«Юнармеец»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Плугатырева О.Н.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театр»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Т.В.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Т.В.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Цайер А.Х.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«Юнармеец»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7П</w:t>
            </w: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 Е.А.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 Е.А.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О.В.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О.В.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Т.Д.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Е.В.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8П</w:t>
            </w: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театр»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Л.В.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Г.А.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Е.Д.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В.С.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В.С.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Е.Д.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О.В.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9П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Мелибаева В.А.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Мелибаева В.А.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Мелибаева В.А.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«Читательская грамотность»0,5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Мелибаева В.А.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 С.Н.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7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«Самоуправление»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лидеры советов класса</w:t>
            </w:r>
          </w:p>
        </w:tc>
      </w:tr>
      <w:tr w:rsidR="00E94D17" w:rsidTr="002C0004">
        <w:trPr>
          <w:trHeight w:val="7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«Профориентация»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5"/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E94D17" w:rsidRDefault="002C0004">
            <w:pPr>
              <w:pStyle w:val="ParaAttribute5"/>
            </w:pPr>
            <w:r>
              <w:rPr>
                <w:color w:val="000000"/>
                <w:sz w:val="24"/>
                <w:szCs w:val="24"/>
              </w:rPr>
              <w:t>-рисунков и проспектов</w:t>
            </w:r>
          </w:p>
          <w:p w:rsidR="00E94D17" w:rsidRDefault="002C0004">
            <w:pPr>
              <w:pStyle w:val="ParaAttribute5"/>
            </w:pPr>
            <w:r>
              <w:rPr>
                <w:color w:val="000000"/>
                <w:sz w:val="24"/>
                <w:szCs w:val="24"/>
              </w:rPr>
              <w:t>- конкурс проектов</w:t>
            </w:r>
          </w:p>
          <w:p w:rsidR="00E94D17" w:rsidRDefault="002C0004">
            <w:pPr>
              <w:pStyle w:val="ParaAttribute5"/>
            </w:pPr>
            <w:r>
              <w:rPr>
                <w:color w:val="000000"/>
                <w:sz w:val="24"/>
                <w:szCs w:val="24"/>
              </w:rPr>
              <w:t>«Профессии 21 века»</w:t>
            </w:r>
          </w:p>
          <w:p w:rsidR="00E94D17" w:rsidRDefault="002C0004">
            <w:pPr>
              <w:pStyle w:val="ParaAttribute5"/>
            </w:pPr>
            <w:r>
              <w:rPr>
                <w:sz w:val="24"/>
                <w:szCs w:val="24"/>
              </w:rPr>
              <w:t>диагностика.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«Профессия, которая мне подходит»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классных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профориентационных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общения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классных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pacing w:after="0" w:line="240" w:lineRule="auto"/>
              <w:ind w:right="13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проекте ранней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 «Билет вбудущее»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онлайн-уроковнапорталеПроеКТОриЯ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онлайн)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проекта</w:t>
            </w:r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«Открытые уроки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E94D17" w:rsidTr="002C0004">
        <w:trPr>
          <w:trHeight w:val="7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«Социальное партнерство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согласно индивидуальным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планам работы классных руководителей на 2023-2024 учебный год)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17" w:rsidTr="002C0004">
        <w:trPr>
          <w:trHeight w:val="7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«Внешкольные мероприятия» согласно планам воспитательной работы кл. руководителей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 графику работы музея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в рамках проекта «Киноуроки»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мероприятий театральных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цирковых представлений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«Профилактика и безопасность»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безопасности: В гостях сотрудники ГИБДД, МЧС,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Беседы с просмотром видеоклипов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тематику безопасного поведения в повседневной жизни</w:t>
            </w:r>
          </w:p>
          <w:p w:rsidR="00E94D17" w:rsidRDefault="00E9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интернет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информатики, классные руководители</w:t>
            </w:r>
          </w:p>
        </w:tc>
      </w:tr>
      <w:tr w:rsidR="00E94D17" w:rsidTr="002C0004">
        <w:trPr>
          <w:trHeight w:val="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борьбы с вредными привычками», открытые классные часы. Приглашение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и просмотр  видеофильмов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школьной спартакиады. Весенний День здоровья Акция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против курения". Туристические походы.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ЗДВР, классные руководители, учителя физической культуры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Зарядка на свежем воздухе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94D17" w:rsidTr="002C0004">
        <w:trPr>
          <w:trHeight w:val="33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</w:t>
            </w: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твенные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двор»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растениями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кабинетах и клумбах школы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технологии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Модуль «Взаимодействие с родителями (законными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представителями» (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согласно индивидуальным планам классных руководителей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родительский чат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к экзаменам»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94D17" w:rsidTr="002C0004">
        <w:trPr>
          <w:trHeight w:val="1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«Родительский лекторий»,  обсуждение наиболее острых вопросов воспитания детей.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ind w:right="-1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социальный педагог</w:t>
            </w:r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воспитания детей.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E94D17" w:rsidTr="002C000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94D17" w:rsidTr="002C0004">
        <w:trPr>
          <w:trHeight w:val="33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медиа»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1 сентября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 праздника 8 марта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 праздника 9 мая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</w:p>
        </w:tc>
      </w:tr>
      <w:tr w:rsidR="00E94D17" w:rsidTr="002C0004">
        <w:trPr>
          <w:trHeight w:val="33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Модуль «Школьный спортивный клуб»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1631"/>
              </w:tabs>
              <w:spacing w:line="235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>
              <w:rPr>
                <w:spacing w:val="-2"/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>культуры.</w:t>
            </w:r>
          </w:p>
          <w:p w:rsidR="00E94D17" w:rsidRDefault="002C000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Урокиспорта</w:t>
            </w:r>
          </w:p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«ОЗОЖ»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руководители,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ФСК «ГТО»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Учителяфизкультуры,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Спортивныепраздники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чителяфизкультуры,</w:t>
            </w:r>
          </w:p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памятки  по безопасности.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игры, состязания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Учителяфизкультуры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Учителяфизкультуры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1275"/>
                <w:tab w:val="left" w:pos="2029"/>
                <w:tab w:val="left" w:pos="2691"/>
              </w:tabs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Товарищескиеспортивные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встречи </w:t>
            </w:r>
            <w:r>
              <w:rPr>
                <w:sz w:val="24"/>
                <w:szCs w:val="24"/>
              </w:rPr>
              <w:t>команд учащихся</w:t>
            </w:r>
            <w:r>
              <w:rPr>
                <w:sz w:val="24"/>
                <w:szCs w:val="24"/>
              </w:rPr>
              <w:tab/>
              <w:t>и педагоговсдругимиОУ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Учителяфизкультуры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1275"/>
                <w:tab w:val="left" w:pos="2029"/>
                <w:tab w:val="left" w:pos="2691"/>
              </w:tabs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Доскапочета</w:t>
            </w:r>
            <w:r>
              <w:rPr>
                <w:sz w:val="24"/>
                <w:szCs w:val="24"/>
              </w:rPr>
              <w:t>ивыставка достиженийспортсменов школы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E94D17" w:rsidRDefault="002C0004">
            <w:pPr>
              <w:widowControl w:val="0"/>
              <w:rPr>
                <w:rFonts w:ascii="Times New Roman" w:eastAsia="Batang;??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учителяфизкультуры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</w:t>
            </w:r>
            <w:r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материально-технической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спортивной</w:t>
            </w:r>
            <w:r>
              <w:rPr>
                <w:sz w:val="24"/>
                <w:szCs w:val="24"/>
              </w:rPr>
              <w:t>базой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чителяфизкультуры</w:t>
            </w:r>
          </w:p>
        </w:tc>
      </w:tr>
      <w:tr w:rsidR="00E94D17" w:rsidTr="002C0004">
        <w:trPr>
          <w:trHeight w:val="330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Модуль «Общественные детские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объединения»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ЮДП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агог</w:t>
            </w:r>
          </w:p>
        </w:tc>
      </w:tr>
      <w:tr w:rsidR="00E94D17" w:rsidTr="002C000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E94D1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Юнармеец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7" w:rsidRDefault="002C0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E94D17" w:rsidRDefault="00E94D17">
      <w:pPr>
        <w:rPr>
          <w:rFonts w:ascii="Times New Roman" w:hAnsi="Times New Roman" w:cs="Times New Roman"/>
          <w:sz w:val="24"/>
          <w:szCs w:val="24"/>
        </w:rPr>
      </w:pPr>
    </w:p>
    <w:sectPr w:rsidR="00E94D17" w:rsidSect="00E94D17">
      <w:pgSz w:w="16838" w:h="11906" w:orient="landscape"/>
      <w:pgMar w:top="426" w:right="1080" w:bottom="993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;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E94D17"/>
    <w:rsid w:val="002C0004"/>
    <w:rsid w:val="00E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13730D"/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qFormat/>
    <w:rsid w:val="001373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6">
    <w:name w:val="CharAttribute6"/>
    <w:qFormat/>
    <w:rsid w:val="0013730D"/>
    <w:rPr>
      <w:rFonts w:ascii="Times New Roman" w:eastAsia="Batang" w:hAnsi="Times New Roman"/>
      <w:color w:val="0000FF"/>
      <w:sz w:val="28"/>
      <w:u w:val="single"/>
    </w:rPr>
  </w:style>
  <w:style w:type="character" w:customStyle="1" w:styleId="2">
    <w:name w:val="Оглавление 2 Знак"/>
    <w:basedOn w:val="a0"/>
    <w:link w:val="TOC2"/>
    <w:uiPriority w:val="39"/>
    <w:qFormat/>
    <w:rsid w:val="00421D71"/>
    <w:rPr>
      <w:rFonts w:eastAsia="Times New Roman" w:cs="Times New Roman"/>
      <w:b/>
      <w:color w:val="00000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70007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6"/>
    <w:qFormat/>
    <w:rsid w:val="00E94D1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6">
    <w:name w:val="Body Text"/>
    <w:basedOn w:val="a"/>
    <w:link w:val="a5"/>
    <w:unhideWhenUsed/>
    <w:qFormat/>
    <w:rsid w:val="0013730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List"/>
    <w:basedOn w:val="a6"/>
    <w:rsid w:val="00E94D17"/>
    <w:rPr>
      <w:rFonts w:cs="FreeSans"/>
    </w:rPr>
  </w:style>
  <w:style w:type="paragraph" w:customStyle="1" w:styleId="Caption">
    <w:name w:val="Caption"/>
    <w:basedOn w:val="a"/>
    <w:qFormat/>
    <w:rsid w:val="00E94D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E94D17"/>
    <w:pPr>
      <w:suppressLineNumbers/>
    </w:pPr>
    <w:rPr>
      <w:rFonts w:cs="FreeSans"/>
    </w:rPr>
  </w:style>
  <w:style w:type="paragraph" w:styleId="ac">
    <w:name w:val="Title"/>
    <w:basedOn w:val="a"/>
    <w:next w:val="a6"/>
    <w:qFormat/>
    <w:rsid w:val="00E94D1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d">
    <w:name w:val="caption"/>
    <w:basedOn w:val="a"/>
    <w:qFormat/>
    <w:rsid w:val="00E94D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List Paragraph"/>
    <w:basedOn w:val="a"/>
    <w:link w:val="a3"/>
    <w:qFormat/>
    <w:rsid w:val="0013730D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3">
    <w:name w:val="ParaAttribute3"/>
    <w:qFormat/>
    <w:rsid w:val="0013730D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E857C2"/>
    <w:pPr>
      <w:widowControl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421D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OC2">
    <w:name w:val="TOC 2"/>
    <w:basedOn w:val="a"/>
    <w:next w:val="a"/>
    <w:link w:val="2"/>
    <w:uiPriority w:val="39"/>
    <w:rsid w:val="00421D71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C70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E94D17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E94D1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2625</Words>
  <Characters>14969</Characters>
  <Application>Microsoft Office Word</Application>
  <DocSecurity>0</DocSecurity>
  <Lines>124</Lines>
  <Paragraphs>35</Paragraphs>
  <ScaleCrop>false</ScaleCrop>
  <Company>Krokoz™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Наташа</cp:lastModifiedBy>
  <cp:revision>3</cp:revision>
  <cp:lastPrinted>2022-10-14T17:24:00Z</cp:lastPrinted>
  <dcterms:created xsi:type="dcterms:W3CDTF">2002-01-01T05:23:00Z</dcterms:created>
  <dcterms:modified xsi:type="dcterms:W3CDTF">2002-01-01T05:24:00Z</dcterms:modified>
  <dc:language>ru-RU</dc:language>
</cp:coreProperties>
</file>